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A3" w:rsidRDefault="000933A3" w:rsidP="000933A3">
      <w:pPr>
        <w:pStyle w:val="Ttulo2"/>
        <w:spacing w:before="57"/>
        <w:ind w:left="0" w:right="-83"/>
        <w:jc w:val="center"/>
      </w:pPr>
      <w:r>
        <w:t>FORMATO ANEXO N° 8-A</w:t>
      </w:r>
    </w:p>
    <w:p w:rsidR="000933A3" w:rsidRDefault="000933A3" w:rsidP="00093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57" w:after="240" w:line="240" w:lineRule="auto"/>
        <w:ind w:right="59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PRESUPUESTO PROYECTOS DE DISEÑO</w:t>
      </w:r>
    </w:p>
    <w:p w:rsidR="000933A3" w:rsidRDefault="000933A3" w:rsidP="000933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57" w:after="0" w:line="240" w:lineRule="auto"/>
        <w:ind w:right="59"/>
        <w:jc w:val="center"/>
        <w:rPr>
          <w:rFonts w:eastAsia="Calibri"/>
          <w:b/>
          <w:color w:val="000000"/>
        </w:rPr>
      </w:pPr>
    </w:p>
    <w:tbl>
      <w:tblPr>
        <w:tblW w:w="9929" w:type="dxa"/>
        <w:jc w:val="center"/>
        <w:tblLayout w:type="fixed"/>
        <w:tblLook w:val="0400" w:firstRow="0" w:lastRow="0" w:firstColumn="0" w:lastColumn="0" w:noHBand="0" w:noVBand="1"/>
      </w:tblPr>
      <w:tblGrid>
        <w:gridCol w:w="4925"/>
        <w:gridCol w:w="3287"/>
        <w:gridCol w:w="1717"/>
      </w:tblGrid>
      <w:tr w:rsidR="000933A3" w:rsidTr="00D9795C">
        <w:trPr>
          <w:trHeight w:val="593"/>
          <w:jc w:val="center"/>
        </w:trPr>
        <w:tc>
          <w:tcPr>
            <w:tcW w:w="492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proyecto:</w:t>
            </w:r>
          </w:p>
        </w:tc>
        <w:tc>
          <w:tcPr>
            <w:tcW w:w="328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Responsable:</w:t>
            </w:r>
          </w:p>
        </w:tc>
        <w:tc>
          <w:tcPr>
            <w:tcW w:w="17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Folio N°: </w:t>
            </w:r>
          </w:p>
        </w:tc>
      </w:tr>
      <w:tr w:rsidR="000933A3" w:rsidTr="00D9795C">
        <w:trPr>
          <w:trHeight w:val="474"/>
          <w:jc w:val="center"/>
        </w:trPr>
        <w:tc>
          <w:tcPr>
            <w:tcW w:w="8212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PRESUPUESTO PROYECTO DE DISEÑO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SOLICITADO AL FONDO</w:t>
            </w:r>
          </w:p>
        </w:tc>
      </w:tr>
      <w:tr w:rsidR="000933A3" w:rsidTr="00D9795C">
        <w:trPr>
          <w:trHeight w:val="533"/>
          <w:jc w:val="center"/>
        </w:trPr>
        <w:tc>
          <w:tcPr>
            <w:tcW w:w="9929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ÍTEM GASTOS DE REMUNERACIÓN Y HONORARIOS: </w:t>
            </w:r>
            <w:r>
              <w:rPr>
                <w:sz w:val="20"/>
                <w:szCs w:val="20"/>
              </w:rPr>
              <w:t>Son todos los desembolsos a cambio de una contraprestación de servicios que se acredita mediante una liquidación de sueldo o una boleta de honorarios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(unidad, meses)</w:t>
            </w:r>
          </w:p>
        </w:tc>
        <w:tc>
          <w:tcPr>
            <w:tcW w:w="1717" w:type="dxa"/>
            <w:tcBorders>
              <w:top w:val="nil"/>
              <w:left w:val="single" w:sz="8" w:space="0" w:color="404040"/>
              <w:bottom w:val="single" w:sz="8" w:space="0" w:color="595959"/>
              <w:right w:val="single" w:sz="8" w:space="0" w:color="595959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40404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single" w:sz="4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498"/>
          <w:jc w:val="center"/>
        </w:trPr>
        <w:tc>
          <w:tcPr>
            <w:tcW w:w="4925" w:type="dxa"/>
            <w:tcBorders>
              <w:top w:val="single" w:sz="4" w:space="0" w:color="FFFFFF"/>
              <w:left w:val="single" w:sz="4" w:space="0" w:color="FFFFFF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GASTOS REMUNERACIÓN Y HONORARIOS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474"/>
          <w:jc w:val="center"/>
        </w:trPr>
        <w:tc>
          <w:tcPr>
            <w:tcW w:w="9929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ÍTEM GASTOS DE OPERACIÓN: </w:t>
            </w:r>
            <w:r>
              <w:rPr>
                <w:sz w:val="20"/>
                <w:szCs w:val="20"/>
              </w:rPr>
              <w:t>Son todos aquellos gastos necesarios para la producción y realización del proyecto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(unidad, meses)</w:t>
            </w:r>
          </w:p>
        </w:tc>
        <w:tc>
          <w:tcPr>
            <w:tcW w:w="1717" w:type="dxa"/>
            <w:tcBorders>
              <w:top w:val="nil"/>
              <w:left w:val="single" w:sz="8" w:space="0" w:color="404040"/>
              <w:bottom w:val="single" w:sz="8" w:space="0" w:color="595959"/>
              <w:right w:val="single" w:sz="8" w:space="0" w:color="595959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40404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ind w:right="26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(unidad, meses)</w:t>
            </w:r>
          </w:p>
        </w:tc>
        <w:tc>
          <w:tcPr>
            <w:tcW w:w="1717" w:type="dxa"/>
            <w:tcBorders>
              <w:top w:val="single" w:sz="8" w:space="0" w:color="595959"/>
              <w:left w:val="single" w:sz="8" w:space="0" w:color="404040"/>
              <w:bottom w:val="single" w:sz="8" w:space="0" w:color="595959"/>
              <w:right w:val="single" w:sz="8" w:space="0" w:color="595959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40404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nil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8" w:space="0" w:color="404040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ind w:right="26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(unidad, meses)</w:t>
            </w:r>
          </w:p>
        </w:tc>
        <w:tc>
          <w:tcPr>
            <w:tcW w:w="1717" w:type="dxa"/>
            <w:tcBorders>
              <w:top w:val="single" w:sz="8" w:space="0" w:color="595959"/>
              <w:left w:val="single" w:sz="8" w:space="0" w:color="404040"/>
              <w:bottom w:val="single" w:sz="8" w:space="0" w:color="595959"/>
              <w:right w:val="single" w:sz="8" w:space="0" w:color="595959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40404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nil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8" w:space="0" w:color="404040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ind w:right="26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8" w:space="0" w:color="595959"/>
              <w:right w:val="nil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(unidad, meses)</w:t>
            </w:r>
          </w:p>
        </w:tc>
        <w:tc>
          <w:tcPr>
            <w:tcW w:w="1717" w:type="dxa"/>
            <w:tcBorders>
              <w:top w:val="single" w:sz="8" w:space="0" w:color="595959"/>
              <w:left w:val="single" w:sz="8" w:space="0" w:color="404040"/>
              <w:bottom w:val="single" w:sz="8" w:space="0" w:color="595959"/>
              <w:right w:val="single" w:sz="8" w:space="0" w:color="595959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4" w:space="0" w:color="40404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332"/>
          <w:jc w:val="center"/>
        </w:trPr>
        <w:tc>
          <w:tcPr>
            <w:tcW w:w="4925" w:type="dxa"/>
            <w:tcBorders>
              <w:top w:val="nil"/>
              <w:left w:val="single" w:sz="8" w:space="0" w:color="595959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404040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8" w:space="0" w:color="595959"/>
              <w:left w:val="nil"/>
              <w:bottom w:val="single" w:sz="8" w:space="0" w:color="404040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nil"/>
              <w:left w:val="single" w:sz="4" w:space="0" w:color="FFFFFF"/>
              <w:bottom w:val="nil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933A3" w:rsidTr="00D9795C">
        <w:trPr>
          <w:trHeight w:val="403"/>
          <w:jc w:val="center"/>
        </w:trPr>
        <w:tc>
          <w:tcPr>
            <w:tcW w:w="4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59595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PROYECTO</w:t>
            </w:r>
          </w:p>
        </w:tc>
        <w:tc>
          <w:tcPr>
            <w:tcW w:w="17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3A3" w:rsidRDefault="000933A3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3A4184" w:rsidRDefault="000933A3" w:rsidP="000933A3">
      <w:pPr>
        <w:pStyle w:val="Ttulo2"/>
        <w:spacing w:before="57"/>
        <w:ind w:left="0" w:right="-83"/>
        <w:jc w:val="center"/>
      </w:pPr>
      <w:r>
        <w:t xml:space="preserve"> </w:t>
      </w:r>
      <w:bookmarkStart w:id="0" w:name="_GoBack"/>
      <w:bookmarkEnd w:id="0"/>
    </w:p>
    <w:sectPr w:rsidR="003A4184" w:rsidSect="000933A3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FA" w:rsidRDefault="00275FFA" w:rsidP="000933A3">
      <w:pPr>
        <w:spacing w:after="0" w:line="240" w:lineRule="auto"/>
      </w:pPr>
      <w:r>
        <w:separator/>
      </w:r>
    </w:p>
  </w:endnote>
  <w:endnote w:type="continuationSeparator" w:id="0">
    <w:p w:rsidR="00275FFA" w:rsidRDefault="00275FFA" w:rsidP="0009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3" w:rsidRDefault="000933A3">
    <w:pPr>
      <w:pStyle w:val="Piedepgina"/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7859F385" wp14:editId="2DE02CE7">
          <wp:simplePos x="0" y="0"/>
          <wp:positionH relativeFrom="column">
            <wp:posOffset>-304800</wp:posOffset>
          </wp:positionH>
          <wp:positionV relativeFrom="paragraph">
            <wp:posOffset>-266700</wp:posOffset>
          </wp:positionV>
          <wp:extent cx="5679268" cy="875395"/>
          <wp:effectExtent l="0" t="0" r="0" b="0"/>
          <wp:wrapNone/>
          <wp:docPr id="1754590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FA" w:rsidRDefault="00275FFA" w:rsidP="000933A3">
      <w:pPr>
        <w:spacing w:after="0" w:line="240" w:lineRule="auto"/>
      </w:pPr>
      <w:r>
        <w:separator/>
      </w:r>
    </w:p>
  </w:footnote>
  <w:footnote w:type="continuationSeparator" w:id="0">
    <w:p w:rsidR="00275FFA" w:rsidRDefault="00275FFA" w:rsidP="0009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A3" w:rsidRDefault="000933A3">
    <w:pPr>
      <w:pStyle w:val="Encabezado"/>
    </w:pPr>
    <w:r>
      <w:rPr>
        <w:noProof/>
        <w:lang w:eastAsia="es-CL"/>
      </w:rPr>
      <w:drawing>
        <wp:inline distT="0" distB="0" distL="0" distR="0" wp14:anchorId="6BADD28D" wp14:editId="0673588C">
          <wp:extent cx="1103460" cy="982500"/>
          <wp:effectExtent l="0" t="0" r="0" b="0"/>
          <wp:docPr id="1754590366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A3"/>
    <w:rsid w:val="000933A3"/>
    <w:rsid w:val="00275FFA"/>
    <w:rsid w:val="003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31CA"/>
  <w15:chartTrackingRefBased/>
  <w15:docId w15:val="{59671502-A0AC-41AB-850F-5236C24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A3"/>
    <w:pPr>
      <w:spacing w:after="200" w:line="276" w:lineRule="auto"/>
    </w:pPr>
    <w:rPr>
      <w:rFonts w:ascii="Calibri" w:eastAsia="Times New Roman" w:hAnsi="Calibri" w:cs="Calibri"/>
    </w:rPr>
  </w:style>
  <w:style w:type="paragraph" w:styleId="Ttulo2">
    <w:name w:val="heading 2"/>
    <w:basedOn w:val="Normal"/>
    <w:link w:val="Ttulo2Car"/>
    <w:uiPriority w:val="1"/>
    <w:unhideWhenUsed/>
    <w:qFormat/>
    <w:rsid w:val="000933A3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0933A3"/>
    <w:rPr>
      <w:rFonts w:ascii="Calibri" w:eastAsia="Calibri" w:hAnsi="Calibri" w:cs="Calibri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9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3A3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9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3A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EABA-C73A-4DC7-B757-D9E740D2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2025-07-15T18:56:00Z</dcterms:created>
  <dcterms:modified xsi:type="dcterms:W3CDTF">2025-07-15T18:58:00Z</dcterms:modified>
</cp:coreProperties>
</file>